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2DE03" w14:textId="065C0B0F" w:rsidR="001838E9" w:rsidRPr="001838E9" w:rsidRDefault="001838E9" w:rsidP="001838E9">
      <w:pPr>
        <w:spacing w:before="20" w:line="480" w:lineRule="auto"/>
        <w:ind w:left="20"/>
        <w:rPr>
          <w:rFonts w:ascii="Cambria"/>
          <w:sz w:val="32"/>
        </w:rPr>
      </w:pPr>
      <w:r>
        <w:rPr>
          <w:rFonts w:ascii="Cambria"/>
          <w:color w:val="365F91"/>
          <w:sz w:val="32"/>
        </w:rPr>
        <w:t>School Supplies (Junior High 7-9)</w:t>
      </w:r>
    </w:p>
    <w:p w14:paraId="1C516405" w14:textId="7AFAAB84" w:rsidR="001838E9" w:rsidRDefault="001838E9" w:rsidP="001838E9">
      <w:pPr>
        <w:spacing w:line="276" w:lineRule="auto"/>
        <w:rPr>
          <w:sz w:val="24"/>
          <w:szCs w:val="24"/>
        </w:rPr>
      </w:pPr>
      <w:r w:rsidRPr="00BD5E89">
        <w:rPr>
          <w:sz w:val="24"/>
          <w:szCs w:val="24"/>
        </w:rPr>
        <w:t xml:space="preserve">4 whiteboard markers for use on individual whiteboards </w:t>
      </w:r>
    </w:p>
    <w:p w14:paraId="5E2CC9E1" w14:textId="77777777" w:rsidR="001838E9" w:rsidRDefault="001838E9" w:rsidP="001838E9">
      <w:pPr>
        <w:spacing w:line="276" w:lineRule="auto"/>
        <w:rPr>
          <w:sz w:val="24"/>
          <w:szCs w:val="24"/>
        </w:rPr>
      </w:pPr>
      <w:r w:rsidRPr="00BD5E89">
        <w:rPr>
          <w:sz w:val="24"/>
          <w:szCs w:val="24"/>
        </w:rPr>
        <w:t xml:space="preserve">Binders (number and size based on student preference) </w:t>
      </w:r>
    </w:p>
    <w:p w14:paraId="60FF50F3" w14:textId="77777777" w:rsidR="001838E9" w:rsidRDefault="001838E9" w:rsidP="001838E9">
      <w:pPr>
        <w:spacing w:line="276" w:lineRule="auto"/>
        <w:rPr>
          <w:sz w:val="24"/>
          <w:szCs w:val="24"/>
        </w:rPr>
      </w:pPr>
      <w:r w:rsidRPr="00BD5E89">
        <w:rPr>
          <w:sz w:val="24"/>
          <w:szCs w:val="24"/>
        </w:rPr>
        <w:t xml:space="preserve">Dividers (number and size based on student preference) </w:t>
      </w:r>
    </w:p>
    <w:p w14:paraId="22CE51FC" w14:textId="77777777" w:rsidR="001838E9" w:rsidRPr="00BD5E89" w:rsidRDefault="001838E9" w:rsidP="001838E9">
      <w:pPr>
        <w:spacing w:line="276" w:lineRule="auto"/>
        <w:rPr>
          <w:sz w:val="24"/>
          <w:szCs w:val="24"/>
        </w:rPr>
      </w:pPr>
      <w:proofErr w:type="spellStart"/>
      <w:r w:rsidRPr="00BD5E89">
        <w:rPr>
          <w:sz w:val="24"/>
          <w:szCs w:val="24"/>
        </w:rPr>
        <w:t>Duotangs</w:t>
      </w:r>
      <w:proofErr w:type="spellEnd"/>
      <w:r w:rsidRPr="00BD5E89">
        <w:rPr>
          <w:sz w:val="24"/>
          <w:szCs w:val="24"/>
        </w:rPr>
        <w:t xml:space="preserve"> (10)</w:t>
      </w:r>
    </w:p>
    <w:p w14:paraId="13AB943F" w14:textId="77777777" w:rsidR="001838E9" w:rsidRPr="00BD5E89" w:rsidRDefault="001838E9" w:rsidP="001838E9">
      <w:pPr>
        <w:spacing w:line="276" w:lineRule="auto"/>
        <w:rPr>
          <w:sz w:val="24"/>
          <w:szCs w:val="24"/>
        </w:rPr>
      </w:pPr>
      <w:r w:rsidRPr="00BD5E89">
        <w:rPr>
          <w:sz w:val="24"/>
          <w:szCs w:val="24"/>
        </w:rPr>
        <w:t>Loose leaf (2 pkgs of 250)</w:t>
      </w:r>
    </w:p>
    <w:p w14:paraId="444E16E8" w14:textId="77777777" w:rsidR="001838E9" w:rsidRPr="00BD5E89" w:rsidRDefault="001838E9" w:rsidP="001838E9">
      <w:pPr>
        <w:spacing w:line="276" w:lineRule="auto"/>
        <w:rPr>
          <w:sz w:val="24"/>
          <w:szCs w:val="24"/>
        </w:rPr>
      </w:pPr>
      <w:r w:rsidRPr="00BD5E89">
        <w:rPr>
          <w:sz w:val="24"/>
          <w:szCs w:val="24"/>
        </w:rPr>
        <w:t>Erasers (2)</w:t>
      </w:r>
    </w:p>
    <w:p w14:paraId="3F4AD854" w14:textId="77777777" w:rsidR="001838E9" w:rsidRPr="00BD5E89" w:rsidRDefault="001838E9" w:rsidP="001838E9">
      <w:pPr>
        <w:spacing w:line="276" w:lineRule="auto"/>
        <w:rPr>
          <w:sz w:val="24"/>
          <w:szCs w:val="24"/>
        </w:rPr>
      </w:pPr>
      <w:r w:rsidRPr="00BD5E89">
        <w:rPr>
          <w:sz w:val="24"/>
          <w:szCs w:val="24"/>
        </w:rPr>
        <w:t>Highlighter (2)</w:t>
      </w:r>
    </w:p>
    <w:p w14:paraId="563C47D6" w14:textId="77777777" w:rsidR="001838E9" w:rsidRPr="00BD5E89" w:rsidRDefault="001838E9" w:rsidP="001838E9">
      <w:pPr>
        <w:spacing w:line="276" w:lineRule="auto"/>
        <w:rPr>
          <w:sz w:val="24"/>
          <w:szCs w:val="24"/>
        </w:rPr>
      </w:pPr>
      <w:r w:rsidRPr="00BD5E89">
        <w:rPr>
          <w:sz w:val="24"/>
          <w:szCs w:val="24"/>
        </w:rPr>
        <w:t>Pencils (10)</w:t>
      </w:r>
    </w:p>
    <w:p w14:paraId="5354AC77" w14:textId="77777777" w:rsidR="001838E9" w:rsidRPr="00BD5E89" w:rsidRDefault="001838E9" w:rsidP="001838E9">
      <w:pPr>
        <w:spacing w:line="276" w:lineRule="auto"/>
        <w:rPr>
          <w:sz w:val="24"/>
          <w:szCs w:val="24"/>
        </w:rPr>
      </w:pPr>
      <w:r w:rsidRPr="00BD5E89">
        <w:rPr>
          <w:sz w:val="24"/>
          <w:szCs w:val="24"/>
        </w:rPr>
        <w:t>Pencil crayons (1 pkg of 12)</w:t>
      </w:r>
    </w:p>
    <w:p w14:paraId="48B736ED" w14:textId="77777777" w:rsidR="001838E9" w:rsidRPr="00BD5E89" w:rsidRDefault="001838E9" w:rsidP="001838E9">
      <w:pPr>
        <w:spacing w:line="276" w:lineRule="auto"/>
        <w:rPr>
          <w:sz w:val="24"/>
          <w:szCs w:val="24"/>
        </w:rPr>
      </w:pPr>
      <w:r w:rsidRPr="00BD5E89">
        <w:rPr>
          <w:sz w:val="24"/>
          <w:szCs w:val="24"/>
        </w:rPr>
        <w:t>Pencil case (1)</w:t>
      </w:r>
    </w:p>
    <w:p w14:paraId="3F12B27C" w14:textId="77777777" w:rsidR="001838E9" w:rsidRPr="00BD5E89" w:rsidRDefault="001838E9" w:rsidP="001838E9">
      <w:pPr>
        <w:spacing w:line="276" w:lineRule="auto"/>
        <w:rPr>
          <w:sz w:val="24"/>
          <w:szCs w:val="24"/>
        </w:rPr>
      </w:pPr>
      <w:r w:rsidRPr="00BD5E89">
        <w:rPr>
          <w:sz w:val="24"/>
          <w:szCs w:val="24"/>
        </w:rPr>
        <w:t xml:space="preserve">Pens (10) </w:t>
      </w:r>
    </w:p>
    <w:p w14:paraId="3FF19A8D" w14:textId="77777777" w:rsidR="001838E9" w:rsidRPr="00BD5E89" w:rsidRDefault="001838E9" w:rsidP="001838E9">
      <w:pPr>
        <w:spacing w:line="276" w:lineRule="auto"/>
        <w:rPr>
          <w:sz w:val="24"/>
          <w:szCs w:val="24"/>
        </w:rPr>
      </w:pPr>
      <w:r w:rsidRPr="00BD5E89">
        <w:rPr>
          <w:sz w:val="24"/>
          <w:szCs w:val="24"/>
        </w:rPr>
        <w:t>Scissors</w:t>
      </w:r>
    </w:p>
    <w:p w14:paraId="7CC7FC91" w14:textId="77777777" w:rsidR="001838E9" w:rsidRPr="00BD5E89" w:rsidRDefault="001838E9" w:rsidP="001838E9">
      <w:pPr>
        <w:spacing w:line="276" w:lineRule="auto"/>
        <w:rPr>
          <w:sz w:val="24"/>
          <w:szCs w:val="24"/>
        </w:rPr>
      </w:pPr>
      <w:r w:rsidRPr="00BD5E89">
        <w:rPr>
          <w:sz w:val="24"/>
          <w:szCs w:val="24"/>
        </w:rPr>
        <w:t xml:space="preserve">Calculator (1) </w:t>
      </w:r>
    </w:p>
    <w:p w14:paraId="3D489C37" w14:textId="77777777" w:rsidR="001838E9" w:rsidRPr="00BD5E89" w:rsidRDefault="001838E9" w:rsidP="001838E9">
      <w:pPr>
        <w:spacing w:line="276" w:lineRule="auto"/>
        <w:rPr>
          <w:sz w:val="24"/>
          <w:szCs w:val="24"/>
        </w:rPr>
      </w:pPr>
      <w:r w:rsidRPr="00BD5E89">
        <w:rPr>
          <w:sz w:val="24"/>
          <w:szCs w:val="24"/>
        </w:rPr>
        <w:t>Geometry set (1)</w:t>
      </w:r>
    </w:p>
    <w:p w14:paraId="2E93D64D" w14:textId="77777777" w:rsidR="001838E9" w:rsidRPr="00BD5E89" w:rsidRDefault="001838E9" w:rsidP="001838E9">
      <w:pPr>
        <w:spacing w:line="276" w:lineRule="auto"/>
        <w:rPr>
          <w:sz w:val="24"/>
          <w:szCs w:val="24"/>
        </w:rPr>
      </w:pPr>
      <w:r w:rsidRPr="00BD5E89">
        <w:rPr>
          <w:sz w:val="24"/>
          <w:szCs w:val="24"/>
        </w:rPr>
        <w:t>Indoor</w:t>
      </w:r>
      <w:r w:rsidRPr="00BD5E89">
        <w:rPr>
          <w:spacing w:val="-6"/>
          <w:sz w:val="24"/>
          <w:szCs w:val="24"/>
        </w:rPr>
        <w:t xml:space="preserve"> </w:t>
      </w:r>
      <w:r w:rsidRPr="00BD5E89">
        <w:rPr>
          <w:sz w:val="24"/>
          <w:szCs w:val="24"/>
        </w:rPr>
        <w:t>shoes</w:t>
      </w:r>
    </w:p>
    <w:p w14:paraId="00745B83" w14:textId="05A9690B" w:rsidR="0062392A" w:rsidRDefault="001838E9" w:rsidP="001838E9">
      <w:pPr>
        <w:spacing w:line="276" w:lineRule="auto"/>
      </w:pPr>
      <w:r w:rsidRPr="00BD5E89">
        <w:rPr>
          <w:sz w:val="24"/>
          <w:szCs w:val="24"/>
        </w:rPr>
        <w:t>Gym attire (shirt, shorts, s</w:t>
      </w:r>
      <w:r>
        <w:rPr>
          <w:sz w:val="24"/>
          <w:szCs w:val="24"/>
        </w:rPr>
        <w:t>hoes)</w:t>
      </w:r>
    </w:p>
    <w:sectPr w:rsidR="00623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E9"/>
    <w:rsid w:val="001838E9"/>
    <w:rsid w:val="004B05A7"/>
    <w:rsid w:val="0062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14920"/>
  <w15:chartTrackingRefBased/>
  <w15:docId w15:val="{514BE620-6DAB-4EBA-BD2D-71E95BF5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Wever FTV</dc:creator>
  <cp:keywords/>
  <dc:description/>
  <cp:lastModifiedBy>Dustine Vicic FTV</cp:lastModifiedBy>
  <cp:revision>2</cp:revision>
  <dcterms:created xsi:type="dcterms:W3CDTF">2023-04-17T21:23:00Z</dcterms:created>
  <dcterms:modified xsi:type="dcterms:W3CDTF">2023-04-17T21:23:00Z</dcterms:modified>
</cp:coreProperties>
</file>